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</w:rPr>
      </w:pPr>
      <w:r w:rsidRPr="00C121C7">
        <w:rPr>
          <w:rFonts w:ascii="ƒÛ¯Rˇ" w:hAnsi="ƒÛ¯Rˇ" w:cs="ƒÛ¯Rˇ"/>
          <w:b/>
          <w:sz w:val="22"/>
          <w:szCs w:val="22"/>
        </w:rPr>
        <w:t>Iceland’s Economic Structure</w:t>
      </w:r>
    </w:p>
    <w:p w:rsidR="00C121C7" w:rsidRPr="00C121C7" w:rsidRDefault="00C121C7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</w:rPr>
      </w:pP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The people of Iceland once depended on farming and fishing as their main source of income. By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2008, the Icelandic economy was also very heavily dependent on its financial sector. However, the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country is now well-known internationally for tourism.</w:t>
      </w:r>
    </w:p>
    <w:p w:rsidR="00C121C7" w:rsidRDefault="00C121C7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 xml:space="preserve">Even though the primary sector now only employs a small proportion of the country’s </w:t>
      </w:r>
      <w:proofErr w:type="spellStart"/>
      <w:r>
        <w:rPr>
          <w:rFonts w:ascii="ƒÛ¯Rˇ" w:hAnsi="ƒÛ¯Rˇ" w:cs="ƒÛ¯Rˇ"/>
          <w:sz w:val="22"/>
          <w:szCs w:val="22"/>
        </w:rPr>
        <w:t>labour</w:t>
      </w:r>
      <w:proofErr w:type="spellEnd"/>
      <w:r>
        <w:rPr>
          <w:rFonts w:ascii="ƒÛ¯Rˇ" w:hAnsi="ƒÛ¯Rˇ" w:cs="ƒÛ¯Rˇ"/>
          <w:sz w:val="22"/>
          <w:szCs w:val="22"/>
        </w:rPr>
        <w:t xml:space="preserve"> force,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the influence of this sector in policy-making is very strong. For example, in the fishing industry,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there are many government regulations. Regulations that restrict foreign investment in the fishing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industry both protect domestic fisherman and the stock of fish in Icelandic waters. Regulation also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affects the price elasticity of supply (PES) of fish. The quantity of fish supplied tends to change by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a smaller percentage than the change in its price.</w:t>
      </w:r>
      <w:r w:rsidR="00856F97">
        <w:rPr>
          <w:rFonts w:ascii="ƒÛ¯Rˇ" w:hAnsi="ƒÛ¯Rˇ" w:cs="ƒÛ¯Rˇ"/>
          <w:sz w:val="22"/>
          <w:szCs w:val="22"/>
        </w:rPr>
        <w:t xml:space="preserve"> Icelandic Salmon is considered a delicacy </w:t>
      </w:r>
    </w:p>
    <w:p w:rsidR="00856F97" w:rsidRDefault="00856F97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and is exported to some of finest Sushi restaurants abroad.</w:t>
      </w:r>
    </w:p>
    <w:p w:rsidR="00856F97" w:rsidRDefault="00856F97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From 2002 to 2007, Iceland’s annual economic growth rate averaged 5%. In 2006, Iceland’s Gross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Domestic Product (GDP) was US$17 billion and in 2007 it grew by 9%. This high growth rate was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due to the increased availability of bank loans and also the increasing income of its major trading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partners, including the European Union (EU) and Norway.</w:t>
      </w:r>
    </w:p>
    <w:p w:rsidR="00856F97" w:rsidRDefault="00856F97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It was during this period of rapid economic growth that the financial sector became an important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part of the Icelandic economy. The major commercial banks supported increased consumer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spending and major construction projects which improved the standard of living of Icelanders. In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addition, commercial banks also expanded into international markets. The international markets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proofErr w:type="spellStart"/>
      <w:r>
        <w:rPr>
          <w:rFonts w:ascii="ƒÛ¯Rˇ" w:hAnsi="ƒÛ¯Rˇ" w:cs="ƒÛ¯Rˇ"/>
          <w:sz w:val="22"/>
          <w:szCs w:val="22"/>
        </w:rPr>
        <w:t>were</w:t>
      </w:r>
      <w:proofErr w:type="spellEnd"/>
      <w:r>
        <w:rPr>
          <w:rFonts w:ascii="ƒÛ¯Rˇ" w:hAnsi="ƒÛ¯Rˇ" w:cs="ƒÛ¯Rˇ"/>
          <w:sz w:val="22"/>
          <w:szCs w:val="22"/>
        </w:rPr>
        <w:t xml:space="preserve"> growing rapidly between 2002 and 2007 which brought more money back into the Icelandic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financial sector.</w:t>
      </w:r>
    </w:p>
    <w:p w:rsidR="00856F97" w:rsidRDefault="00856F97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However, Iceland faced a major financial crisis in 2008 where all three of its major privately-owned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commercial banks failed. This led to falling overall levels of output and increased unemployment.</w:t>
      </w:r>
    </w:p>
    <w:p w:rsidR="00EE610D" w:rsidRDefault="00EE610D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Fig. 1 shows the economic growth rate and unemployment rate in Iceland from 2002 to 2014.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 w:rsidRPr="005C1056">
        <w:rPr>
          <w:rFonts w:ascii="ƒÛ¯Rˇ" w:hAnsi="ƒÛ¯Rˇ" w:cs="ƒÛ¯Rˇ"/>
          <w:noProof/>
          <w:sz w:val="22"/>
          <w:szCs w:val="22"/>
        </w:rPr>
        <w:drawing>
          <wp:inline distT="0" distB="0" distL="0" distR="0" wp14:anchorId="0219ABA6" wp14:editId="2DDA9F73">
            <wp:extent cx="5727700" cy="1631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 w:rsidRPr="005C1056">
        <w:rPr>
          <w:rFonts w:ascii="ƒÛ¯Rˇ" w:hAnsi="ƒÛ¯Rˇ" w:cs="ƒÛ¯Rˇ"/>
          <w:noProof/>
          <w:sz w:val="22"/>
          <w:szCs w:val="22"/>
        </w:rPr>
        <w:drawing>
          <wp:inline distT="0" distB="0" distL="0" distR="0" wp14:anchorId="3723D5B3" wp14:editId="4713922A">
            <wp:extent cx="5165558" cy="235013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5441" cy="235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D75" w:rsidRDefault="00ED5D75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5C1056" w:rsidRDefault="00747401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 xml:space="preserve">The economic recovery </w:t>
      </w:r>
      <w:r w:rsidR="00ED5D75">
        <w:rPr>
          <w:rFonts w:ascii="ƒÛ¯Rˇ" w:hAnsi="ƒÛ¯Rˇ" w:cs="ƒÛ¯Rˇ"/>
          <w:sz w:val="22"/>
          <w:szCs w:val="22"/>
        </w:rPr>
        <w:t xml:space="preserve">from the recession </w:t>
      </w:r>
      <w:r w:rsidR="005C1056">
        <w:rPr>
          <w:rFonts w:ascii="ƒÛ¯Rˇ" w:hAnsi="ƒÛ¯Rˇ" w:cs="ƒÛ¯Rˇ"/>
          <w:sz w:val="22"/>
          <w:szCs w:val="22"/>
        </w:rPr>
        <w:t>was due to successful tourism campaigns that have made</w:t>
      </w:r>
    </w:p>
    <w:p w:rsidR="00747401" w:rsidRDefault="005C1056" w:rsidP="005C1056">
      <w:pPr>
        <w:autoSpaceDE w:val="0"/>
        <w:autoSpaceDN w:val="0"/>
        <w:adjustRightInd w:val="0"/>
      </w:pPr>
      <w:r>
        <w:rPr>
          <w:rFonts w:ascii="ƒÛ¯Rˇ" w:hAnsi="ƒÛ¯Rˇ" w:cs="ƒÛ¯Rˇ"/>
          <w:sz w:val="22"/>
          <w:szCs w:val="22"/>
        </w:rPr>
        <w:t>Iceland a ‘must-see’ destination for tourists.</w:t>
      </w:r>
      <w:r w:rsidR="00747401" w:rsidRPr="00747401">
        <w:t xml:space="preserve"> </w:t>
      </w:r>
    </w:p>
    <w:p w:rsidR="00747401" w:rsidRDefault="00747401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D738EA" w:rsidRDefault="00D738EA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  <w:u w:val="single"/>
        </w:rPr>
      </w:pPr>
    </w:p>
    <w:p w:rsidR="0016001E" w:rsidRDefault="0016001E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  <w:u w:val="single"/>
        </w:rPr>
      </w:pPr>
    </w:p>
    <w:p w:rsidR="005F1D55" w:rsidRDefault="00596EBC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  <w:u w:val="single"/>
        </w:rPr>
      </w:pPr>
      <w:r w:rsidRPr="00F019CE">
        <w:rPr>
          <w:rFonts w:ascii="ƒÛ¯Rˇ" w:hAnsi="ƒÛ¯Rˇ" w:cs="ƒÛ¯Rˇ"/>
          <w:b/>
          <w:sz w:val="22"/>
          <w:szCs w:val="22"/>
          <w:u w:val="single"/>
        </w:rPr>
        <w:lastRenderedPageBreak/>
        <w:t xml:space="preserve">Question 1 </w:t>
      </w:r>
    </w:p>
    <w:p w:rsidR="005C1056" w:rsidRPr="005F1D55" w:rsidRDefault="00596EBC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</w:rPr>
      </w:pPr>
      <w:r w:rsidRPr="005F1D55">
        <w:rPr>
          <w:rFonts w:ascii="ƒÛ¯Rˇ" w:hAnsi="ƒÛ¯Rˇ" w:cs="ƒÛ¯Rˇ"/>
          <w:b/>
          <w:sz w:val="22"/>
          <w:szCs w:val="22"/>
        </w:rPr>
        <w:t>Criteria A</w:t>
      </w:r>
      <w:r w:rsidR="00E775AB" w:rsidRPr="005F1D55">
        <w:rPr>
          <w:rFonts w:ascii="ƒÛ¯Rˇ" w:hAnsi="ƒÛ¯Rˇ" w:cs="ƒÛ¯Rˇ"/>
          <w:b/>
          <w:sz w:val="22"/>
          <w:szCs w:val="22"/>
        </w:rPr>
        <w:t>, C</w:t>
      </w:r>
      <w:r w:rsidRPr="005F1D55">
        <w:rPr>
          <w:rFonts w:ascii="ƒÛ¯Rˇ" w:hAnsi="ƒÛ¯Rˇ" w:cs="ƒÛ¯Rˇ"/>
          <w:b/>
          <w:sz w:val="22"/>
          <w:szCs w:val="22"/>
        </w:rPr>
        <w:t xml:space="preserve"> and D</w:t>
      </w:r>
    </w:p>
    <w:p w:rsidR="005C1056" w:rsidRDefault="005C1056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0B375F" w:rsidRDefault="000B375F" w:rsidP="000B37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(a) Identify, using information from the extract, </w:t>
      </w:r>
      <w:r w:rsidR="00D738EA">
        <w:rPr>
          <w:rFonts w:ascii="Times New Roman" w:hAnsi="Times New Roman" w:cs="Times New Roman"/>
          <w:sz w:val="22"/>
          <w:szCs w:val="22"/>
        </w:rPr>
        <w:t>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 w:val="22"/>
          <w:szCs w:val="22"/>
        </w:rPr>
        <w:t>industries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that </w:t>
      </w:r>
      <w:r w:rsidR="00D738EA">
        <w:rPr>
          <w:rFonts w:ascii="Times New Roman" w:hAnsi="Times New Roman" w:cs="Times New Roman"/>
          <w:sz w:val="22"/>
          <w:szCs w:val="22"/>
        </w:rPr>
        <w:t>is</w:t>
      </w:r>
      <w:r>
        <w:rPr>
          <w:rFonts w:ascii="Times New Roman" w:hAnsi="Times New Roman" w:cs="Times New Roman"/>
          <w:sz w:val="22"/>
          <w:szCs w:val="22"/>
        </w:rPr>
        <w:t xml:space="preserve"> in the </w:t>
      </w:r>
      <w:r w:rsidR="00D738EA">
        <w:rPr>
          <w:rFonts w:ascii="Times New Roman" w:hAnsi="Times New Roman" w:cs="Times New Roman"/>
          <w:sz w:val="22"/>
          <w:szCs w:val="22"/>
        </w:rPr>
        <w:t xml:space="preserve">tertiary </w:t>
      </w:r>
      <w:r>
        <w:rPr>
          <w:rFonts w:ascii="Times New Roman" w:hAnsi="Times New Roman" w:cs="Times New Roman"/>
          <w:sz w:val="22"/>
          <w:szCs w:val="22"/>
        </w:rPr>
        <w:t>sector of the</w:t>
      </w:r>
    </w:p>
    <w:p w:rsidR="000B375F" w:rsidRDefault="000B375F" w:rsidP="000B37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Icelandic economy. </w:t>
      </w:r>
      <w:r w:rsidRPr="006A09B3">
        <w:rPr>
          <w:rFonts w:ascii="Times New Roman" w:hAnsi="Times New Roman" w:cs="Times New Roman"/>
          <w:color w:val="ED7D31" w:themeColor="accent2"/>
          <w:sz w:val="22"/>
          <w:szCs w:val="22"/>
        </w:rPr>
        <w:t>[</w:t>
      </w:r>
      <w:r w:rsidR="006E745E" w:rsidRPr="006A09B3">
        <w:rPr>
          <w:rFonts w:ascii="Times New Roman" w:hAnsi="Times New Roman" w:cs="Times New Roman"/>
          <w:color w:val="ED7D31" w:themeColor="accent2"/>
          <w:sz w:val="22"/>
          <w:szCs w:val="22"/>
        </w:rPr>
        <w:t>1</w:t>
      </w:r>
      <w:r w:rsidRPr="006A09B3">
        <w:rPr>
          <w:rFonts w:ascii="Times New Roman" w:hAnsi="Times New Roman" w:cs="Times New Roman"/>
          <w:color w:val="ED7D31" w:themeColor="accent2"/>
          <w:sz w:val="22"/>
          <w:szCs w:val="22"/>
        </w:rPr>
        <w:t>]</w:t>
      </w:r>
      <w:r w:rsidR="00BE6524" w:rsidRPr="006A09B3">
        <w:rPr>
          <w:rFonts w:ascii="Times New Roman" w:hAnsi="Times New Roman" w:cs="Times New Roman"/>
          <w:color w:val="ED7D31" w:themeColor="accent2"/>
          <w:sz w:val="22"/>
          <w:szCs w:val="22"/>
        </w:rPr>
        <w:t xml:space="preserve"> A</w:t>
      </w:r>
    </w:p>
    <w:p w:rsidR="005F1D55" w:rsidRDefault="005F1D55" w:rsidP="000B37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0B375F" w:rsidRDefault="000B375F" w:rsidP="000B37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(b) Explain, using information from the extract, two reasons for government regulation of the</w:t>
      </w:r>
    </w:p>
    <w:p w:rsidR="000B375F" w:rsidRDefault="000B375F" w:rsidP="000B37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fishing industry in Iceland. </w:t>
      </w:r>
      <w:r w:rsidRPr="006A09B3">
        <w:rPr>
          <w:rFonts w:ascii="Times New Roman" w:hAnsi="Times New Roman" w:cs="Times New Roman"/>
          <w:color w:val="ED7D31" w:themeColor="accent2"/>
          <w:sz w:val="22"/>
          <w:szCs w:val="22"/>
        </w:rPr>
        <w:t>[</w:t>
      </w:r>
      <w:r w:rsidR="001176C2" w:rsidRPr="006A09B3">
        <w:rPr>
          <w:rFonts w:ascii="Times New Roman" w:hAnsi="Times New Roman" w:cs="Times New Roman"/>
          <w:color w:val="ED7D31" w:themeColor="accent2"/>
          <w:sz w:val="22"/>
          <w:szCs w:val="22"/>
        </w:rPr>
        <w:t>4</w:t>
      </w:r>
      <w:r w:rsidRPr="006A09B3">
        <w:rPr>
          <w:rFonts w:ascii="Times New Roman" w:hAnsi="Times New Roman" w:cs="Times New Roman"/>
          <w:color w:val="ED7D31" w:themeColor="accent2"/>
          <w:sz w:val="22"/>
          <w:szCs w:val="22"/>
        </w:rPr>
        <w:t>]</w:t>
      </w:r>
      <w:r w:rsidR="00BE6524" w:rsidRPr="006A09B3">
        <w:rPr>
          <w:rFonts w:ascii="Times New Roman" w:hAnsi="Times New Roman" w:cs="Times New Roman"/>
          <w:color w:val="ED7D31" w:themeColor="accent2"/>
          <w:sz w:val="22"/>
          <w:szCs w:val="22"/>
        </w:rPr>
        <w:t xml:space="preserve"> </w:t>
      </w:r>
      <w:r w:rsidR="007F5D0C">
        <w:rPr>
          <w:rFonts w:ascii="Times New Roman" w:hAnsi="Times New Roman" w:cs="Times New Roman"/>
          <w:color w:val="ED7D31" w:themeColor="accent2"/>
          <w:sz w:val="22"/>
          <w:szCs w:val="22"/>
        </w:rPr>
        <w:t>A</w:t>
      </w:r>
    </w:p>
    <w:p w:rsidR="005F1D55" w:rsidRDefault="005F1D55" w:rsidP="000B37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0B375F" w:rsidRDefault="000B375F" w:rsidP="000B37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(c) Explain, using information from the extract, two reasons, apart from changes in employment,</w:t>
      </w:r>
    </w:p>
    <w:p w:rsidR="000B375F" w:rsidRDefault="000B375F" w:rsidP="000B375F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 xml:space="preserve">for Iceland’s high economic growth rate from 2002 to 2007. </w:t>
      </w:r>
      <w:r w:rsidRPr="006A09B3">
        <w:rPr>
          <w:rFonts w:ascii="ƒÛ¯Rˇ" w:hAnsi="ƒÛ¯Rˇ" w:cs="ƒÛ¯Rˇ"/>
          <w:color w:val="ED7D31" w:themeColor="accent2"/>
          <w:sz w:val="22"/>
          <w:szCs w:val="22"/>
        </w:rPr>
        <w:t>[4]</w:t>
      </w:r>
      <w:r w:rsidR="00BE6524" w:rsidRPr="006A09B3">
        <w:rPr>
          <w:rFonts w:ascii="ƒÛ¯Rˇ" w:hAnsi="ƒÛ¯Rˇ" w:cs="ƒÛ¯Rˇ"/>
          <w:color w:val="ED7D31" w:themeColor="accent2"/>
          <w:sz w:val="22"/>
          <w:szCs w:val="22"/>
        </w:rPr>
        <w:t xml:space="preserve"> D</w:t>
      </w:r>
    </w:p>
    <w:p w:rsidR="005F1D55" w:rsidRDefault="005F1D55" w:rsidP="000B375F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0B375F" w:rsidRPr="006A09B3" w:rsidRDefault="008F3CC8" w:rsidP="000B375F">
      <w:pPr>
        <w:autoSpaceDE w:val="0"/>
        <w:autoSpaceDN w:val="0"/>
        <w:adjustRightInd w:val="0"/>
        <w:rPr>
          <w:rFonts w:ascii="ƒÛ¯Rˇ" w:hAnsi="ƒÛ¯Rˇ" w:cs="ƒÛ¯Rˇ"/>
          <w:color w:val="ED7D31" w:themeColor="accent2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0B375F">
        <w:rPr>
          <w:rFonts w:ascii="Times New Roman" w:hAnsi="Times New Roman" w:cs="Times New Roman"/>
          <w:sz w:val="22"/>
          <w:szCs w:val="22"/>
        </w:rPr>
        <w:t xml:space="preserve">(d) </w:t>
      </w:r>
      <w:r w:rsidR="000B375F">
        <w:rPr>
          <w:rFonts w:ascii="ƒÛ¯Rˇ" w:hAnsi="ƒÛ¯Rˇ" w:cs="ƒÛ¯Rˇ"/>
          <w:sz w:val="22"/>
          <w:szCs w:val="22"/>
        </w:rPr>
        <w:t xml:space="preserve">Calculate, using information from the extract, Iceland’s GDP in 2007. </w:t>
      </w:r>
      <w:r w:rsidR="000B375F" w:rsidRPr="006A09B3">
        <w:rPr>
          <w:rFonts w:ascii="ƒÛ¯Rˇ" w:hAnsi="ƒÛ¯Rˇ" w:cs="ƒÛ¯Rˇ"/>
          <w:color w:val="ED7D31" w:themeColor="accent2"/>
          <w:sz w:val="22"/>
          <w:szCs w:val="22"/>
        </w:rPr>
        <w:t>[</w:t>
      </w:r>
      <w:r w:rsidR="002F241C" w:rsidRPr="006A09B3">
        <w:rPr>
          <w:rFonts w:ascii="ƒÛ¯Rˇ" w:hAnsi="ƒÛ¯Rˇ" w:cs="ƒÛ¯Rˇ"/>
          <w:color w:val="ED7D31" w:themeColor="accent2"/>
          <w:sz w:val="22"/>
          <w:szCs w:val="22"/>
        </w:rPr>
        <w:t>1</w:t>
      </w:r>
      <w:r w:rsidR="000B375F" w:rsidRPr="006A09B3">
        <w:rPr>
          <w:rFonts w:ascii="ƒÛ¯Rˇ" w:hAnsi="ƒÛ¯Rˇ" w:cs="ƒÛ¯Rˇ"/>
          <w:color w:val="ED7D31" w:themeColor="accent2"/>
          <w:sz w:val="22"/>
          <w:szCs w:val="22"/>
        </w:rPr>
        <w:t>]</w:t>
      </w:r>
      <w:r w:rsidR="00BE6524" w:rsidRPr="006A09B3">
        <w:rPr>
          <w:rFonts w:ascii="ƒÛ¯Rˇ" w:hAnsi="ƒÛ¯Rˇ" w:cs="ƒÛ¯Rˇ"/>
          <w:color w:val="ED7D31" w:themeColor="accent2"/>
          <w:sz w:val="22"/>
          <w:szCs w:val="22"/>
        </w:rPr>
        <w:t xml:space="preserve"> D</w:t>
      </w:r>
    </w:p>
    <w:p w:rsidR="008F3CC8" w:rsidRDefault="008F3CC8" w:rsidP="000B375F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0B375F" w:rsidRDefault="000B375F" w:rsidP="000B37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(e) </w:t>
      </w:r>
      <w:proofErr w:type="spellStart"/>
      <w:r>
        <w:rPr>
          <w:rFonts w:ascii="Times New Roman" w:hAnsi="Times New Roman" w:cs="Times New Roman"/>
          <w:sz w:val="22"/>
          <w:szCs w:val="22"/>
        </w:rPr>
        <w:t>Analyse</w:t>
      </w:r>
      <w:proofErr w:type="spellEnd"/>
      <w:r>
        <w:rPr>
          <w:rFonts w:ascii="Times New Roman" w:hAnsi="Times New Roman" w:cs="Times New Roman"/>
          <w:sz w:val="22"/>
          <w:szCs w:val="22"/>
        </w:rPr>
        <w:t>, using Fig. 1.1, the relationship between changes in the economic growth rate and</w:t>
      </w:r>
    </w:p>
    <w:p w:rsidR="000B375F" w:rsidRDefault="000B375F" w:rsidP="000B375F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>the unemployment rate over the period shown</w:t>
      </w:r>
      <w:r w:rsidRPr="006A09B3">
        <w:rPr>
          <w:rFonts w:ascii="ƒÛ¯Rˇ" w:hAnsi="ƒÛ¯Rˇ" w:cs="ƒÛ¯Rˇ"/>
          <w:color w:val="ED7D31" w:themeColor="accent2"/>
          <w:sz w:val="22"/>
          <w:szCs w:val="22"/>
        </w:rPr>
        <w:t>. [</w:t>
      </w:r>
      <w:r w:rsidR="005F1D55" w:rsidRPr="006A09B3">
        <w:rPr>
          <w:rFonts w:ascii="ƒÛ¯Rˇ" w:hAnsi="ƒÛ¯Rˇ" w:cs="ƒÛ¯Rˇ"/>
          <w:color w:val="ED7D31" w:themeColor="accent2"/>
          <w:sz w:val="22"/>
          <w:szCs w:val="22"/>
        </w:rPr>
        <w:t>4</w:t>
      </w:r>
      <w:r w:rsidRPr="006A09B3">
        <w:rPr>
          <w:rFonts w:ascii="ƒÛ¯Rˇ" w:hAnsi="ƒÛ¯Rˇ" w:cs="ƒÛ¯Rˇ"/>
          <w:color w:val="ED7D31" w:themeColor="accent2"/>
          <w:sz w:val="22"/>
          <w:szCs w:val="22"/>
        </w:rPr>
        <w:t>]</w:t>
      </w:r>
      <w:r w:rsidR="00BE6524" w:rsidRPr="006A09B3">
        <w:rPr>
          <w:rFonts w:ascii="ƒÛ¯Rˇ" w:hAnsi="ƒÛ¯Rˇ" w:cs="ƒÛ¯Rˇ"/>
          <w:color w:val="ED7D31" w:themeColor="accent2"/>
          <w:sz w:val="22"/>
          <w:szCs w:val="22"/>
        </w:rPr>
        <w:t xml:space="preserve"> D</w:t>
      </w:r>
    </w:p>
    <w:p w:rsidR="008F3CC8" w:rsidRDefault="008F3CC8" w:rsidP="000B375F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0B375F" w:rsidRDefault="008F3CC8" w:rsidP="000B375F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0B375F">
        <w:rPr>
          <w:rFonts w:ascii="Times New Roman" w:hAnsi="Times New Roman" w:cs="Times New Roman"/>
          <w:sz w:val="22"/>
          <w:szCs w:val="22"/>
        </w:rPr>
        <w:t xml:space="preserve">(f) </w:t>
      </w:r>
      <w:r w:rsidR="000B375F">
        <w:rPr>
          <w:rFonts w:ascii="ƒÛ¯Rˇ" w:hAnsi="ƒÛ¯Rˇ" w:cs="ƒÛ¯Rˇ"/>
          <w:sz w:val="22"/>
          <w:szCs w:val="22"/>
        </w:rPr>
        <w:t>Explain, using information from the extract, whether the supply of Iceland’s fish is price-elastic</w:t>
      </w:r>
    </w:p>
    <w:p w:rsidR="000B375F" w:rsidRDefault="000B375F" w:rsidP="000B37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or price-inelastic. </w:t>
      </w:r>
      <w:r w:rsidRPr="006A09B3">
        <w:rPr>
          <w:rFonts w:ascii="Times New Roman" w:hAnsi="Times New Roman" w:cs="Times New Roman"/>
          <w:color w:val="ED7D31" w:themeColor="accent2"/>
          <w:sz w:val="22"/>
          <w:szCs w:val="22"/>
        </w:rPr>
        <w:t>[2]</w:t>
      </w:r>
      <w:r w:rsidR="00BE6524" w:rsidRPr="006A09B3">
        <w:rPr>
          <w:rFonts w:ascii="Times New Roman" w:hAnsi="Times New Roman" w:cs="Times New Roman"/>
          <w:color w:val="ED7D31" w:themeColor="accent2"/>
          <w:sz w:val="22"/>
          <w:szCs w:val="22"/>
        </w:rPr>
        <w:t xml:space="preserve"> A</w:t>
      </w:r>
    </w:p>
    <w:p w:rsidR="008F3CC8" w:rsidRDefault="008F3CC8" w:rsidP="000B375F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51145B" w:rsidRDefault="0051145B" w:rsidP="0051145B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(g)</w:t>
      </w:r>
      <w:r w:rsidRPr="0051145B">
        <w:rPr>
          <w:rFonts w:ascii="ƒÛ¯Rˇ" w:hAnsi="ƒÛ¯Rˇ" w:cs="ƒÛ¯Rˇ"/>
          <w:sz w:val="22"/>
          <w:szCs w:val="22"/>
        </w:rPr>
        <w:t xml:space="preserve"> </w:t>
      </w:r>
      <w:r>
        <w:rPr>
          <w:rFonts w:ascii="ƒÛ¯Rˇ" w:hAnsi="ƒÛ¯Rˇ" w:cs="ƒÛ¯Rˇ"/>
          <w:sz w:val="22"/>
          <w:szCs w:val="22"/>
        </w:rPr>
        <w:t xml:space="preserve">Using a demand and supply diagram, explain what will happen to the market for Icelandic salmon </w:t>
      </w:r>
    </w:p>
    <w:p w:rsidR="0051145B" w:rsidRDefault="0051145B" w:rsidP="0051145B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>
        <w:rPr>
          <w:rFonts w:ascii="ƒÛ¯Rˇ" w:hAnsi="ƒÛ¯Rˇ" w:cs="ƒÛ¯Rˇ"/>
          <w:sz w:val="22"/>
          <w:szCs w:val="22"/>
        </w:rPr>
        <w:t xml:space="preserve">due to the increased regulations </w:t>
      </w:r>
      <w:r w:rsidR="00D67B86" w:rsidRPr="006A09B3">
        <w:rPr>
          <w:rFonts w:ascii="ƒÛ¯Rˇ" w:hAnsi="ƒÛ¯Rˇ" w:cs="ƒÛ¯Rˇ"/>
          <w:color w:val="ED7D31" w:themeColor="accent2"/>
          <w:sz w:val="22"/>
          <w:szCs w:val="22"/>
        </w:rPr>
        <w:t>[</w:t>
      </w:r>
      <w:r w:rsidR="00545FFD">
        <w:rPr>
          <w:rFonts w:ascii="ƒÛ¯Rˇ" w:hAnsi="ƒÛ¯Rˇ" w:cs="ƒÛ¯Rˇ"/>
          <w:color w:val="ED7D31" w:themeColor="accent2"/>
          <w:sz w:val="22"/>
          <w:szCs w:val="22"/>
        </w:rPr>
        <w:t>D-2, A-2</w:t>
      </w:r>
      <w:r w:rsidR="00D67B86" w:rsidRPr="006A09B3">
        <w:rPr>
          <w:rFonts w:ascii="ƒÛ¯Rˇ" w:hAnsi="ƒÛ¯Rˇ" w:cs="ƒÛ¯Rˇ"/>
          <w:color w:val="ED7D31" w:themeColor="accent2"/>
          <w:sz w:val="22"/>
          <w:szCs w:val="22"/>
        </w:rPr>
        <w:t>]</w:t>
      </w:r>
    </w:p>
    <w:p w:rsidR="008F3CC8" w:rsidRDefault="008F3CC8" w:rsidP="000B375F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856F97" w:rsidRDefault="000B375F" w:rsidP="000B375F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r w:rsidRPr="00545FFD">
        <w:rPr>
          <w:rFonts w:ascii="ƒÛ¯Rˇ" w:hAnsi="ƒÛ¯Rˇ" w:cs="ƒÛ¯Rˇ"/>
          <w:sz w:val="22"/>
          <w:szCs w:val="22"/>
        </w:rPr>
        <w:t>(</w:t>
      </w:r>
      <w:r w:rsidR="00545FFD" w:rsidRPr="00545FFD">
        <w:rPr>
          <w:rFonts w:ascii="ƒÛ¯Rˇ" w:hAnsi="ƒÛ¯Rˇ" w:cs="ƒÛ¯Rˇ"/>
          <w:sz w:val="22"/>
          <w:szCs w:val="22"/>
        </w:rPr>
        <w:t>h</w:t>
      </w:r>
      <w:r w:rsidRPr="00545FFD">
        <w:rPr>
          <w:rFonts w:ascii="ƒÛ¯Rˇ" w:hAnsi="ƒÛ¯Rˇ" w:cs="ƒÛ¯Rˇ"/>
          <w:sz w:val="22"/>
          <w:szCs w:val="22"/>
        </w:rPr>
        <w:t xml:space="preserve">) </w:t>
      </w:r>
      <w:r w:rsidR="00902E89" w:rsidRPr="00545FFD">
        <w:rPr>
          <w:rFonts w:ascii="ƒÛ¯Rˇ" w:hAnsi="ƒÛ¯Rˇ" w:cs="ƒÛ¯Rˇ"/>
          <w:sz w:val="22"/>
          <w:szCs w:val="22"/>
        </w:rPr>
        <w:t>Using the con</w:t>
      </w:r>
      <w:r w:rsidR="00E775AB" w:rsidRPr="00545FFD">
        <w:rPr>
          <w:rFonts w:ascii="ƒÛ¯Rˇ" w:hAnsi="ƒÛ¯Rˇ" w:cs="ƒÛ¯Rˇ"/>
          <w:sz w:val="22"/>
          <w:szCs w:val="22"/>
        </w:rPr>
        <w:t>c</w:t>
      </w:r>
      <w:r w:rsidR="00902E89" w:rsidRPr="00545FFD">
        <w:rPr>
          <w:rFonts w:ascii="ƒÛ¯Rˇ" w:hAnsi="ƒÛ¯Rˇ" w:cs="ƒÛ¯Rˇ"/>
          <w:sz w:val="22"/>
          <w:szCs w:val="22"/>
        </w:rPr>
        <w:t>ept of external costs and benefits, d</w:t>
      </w:r>
      <w:r w:rsidRPr="00545FFD">
        <w:rPr>
          <w:rFonts w:ascii="ƒÛ¯Rˇ" w:hAnsi="ƒÛ¯Rˇ" w:cs="ƒÛ¯Rˇ"/>
          <w:sz w:val="22"/>
          <w:szCs w:val="22"/>
        </w:rPr>
        <w:t xml:space="preserve">iscuss whether or not a growth in tourism is an advantage to a country such as Iceland. </w:t>
      </w:r>
      <w:r w:rsidR="00902E89" w:rsidRPr="00545FFD">
        <w:rPr>
          <w:rFonts w:ascii="ƒÛ¯Rˇ" w:hAnsi="ƒÛ¯Rˇ" w:cs="ƒÛ¯Rˇ"/>
          <w:sz w:val="22"/>
          <w:szCs w:val="22"/>
        </w:rPr>
        <w:t>Th</w:t>
      </w:r>
      <w:r w:rsidR="00E775AB" w:rsidRPr="00545FFD">
        <w:rPr>
          <w:rFonts w:ascii="ƒÛ¯Rˇ" w:hAnsi="ƒÛ¯Rˇ" w:cs="ƒÛ¯Rˇ"/>
          <w:sz w:val="22"/>
          <w:szCs w:val="22"/>
        </w:rPr>
        <w:t xml:space="preserve">e </w:t>
      </w:r>
      <w:r w:rsidR="00902E89" w:rsidRPr="00545FFD">
        <w:rPr>
          <w:rFonts w:ascii="ƒÛ¯Rˇ" w:hAnsi="ƒÛ¯Rˇ" w:cs="ƒÛ¯Rˇ"/>
          <w:sz w:val="22"/>
          <w:szCs w:val="22"/>
        </w:rPr>
        <w:t xml:space="preserve">answer should focus on </w:t>
      </w:r>
      <w:r w:rsidR="00852733" w:rsidRPr="00545FFD">
        <w:rPr>
          <w:rFonts w:ascii="ƒÛ¯Rˇ" w:hAnsi="ƒÛ¯Rˇ" w:cs="ƒÛ¯Rˇ"/>
          <w:sz w:val="22"/>
          <w:szCs w:val="22"/>
        </w:rPr>
        <w:t xml:space="preserve">the Global Context of </w:t>
      </w:r>
      <w:r w:rsidR="00545FFD" w:rsidRPr="00545FFD">
        <w:rPr>
          <w:rFonts w:ascii="ƒÛ¯Rˇ" w:hAnsi="ƒÛ¯Rˇ" w:cs="ƒÛ¯Rˇ"/>
          <w:sz w:val="22"/>
          <w:szCs w:val="22"/>
        </w:rPr>
        <w:t>Personal and Cultural Expression.</w:t>
      </w:r>
    </w:p>
    <w:p w:rsidR="0016001E" w:rsidRDefault="0016001E" w:rsidP="000B375F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16001E" w:rsidRPr="0016001E" w:rsidRDefault="0016001E" w:rsidP="0016001E">
      <w:pPr>
        <w:shd w:val="clear" w:color="auto" w:fill="FFFFFF"/>
        <w:rPr>
          <w:rFonts w:ascii="ƒÛ¯Rˇ" w:hAnsi="ƒÛ¯Rˇ" w:cs="ƒÛ¯Rˇ"/>
          <w:sz w:val="22"/>
          <w:szCs w:val="22"/>
        </w:rPr>
      </w:pPr>
      <w:r w:rsidRPr="0016001E">
        <w:rPr>
          <w:rFonts w:ascii="ƒÛ¯Rˇ" w:hAnsi="ƒÛ¯Rˇ" w:cs="ƒÛ¯Rˇ"/>
          <w:sz w:val="22"/>
          <w:szCs w:val="22"/>
        </w:rPr>
        <w:t>Personal and cultural expression</w:t>
      </w:r>
    </w:p>
    <w:p w:rsidR="0016001E" w:rsidRPr="0016001E" w:rsidRDefault="0016001E" w:rsidP="0016001E">
      <w:pPr>
        <w:pStyle w:val="CommentText"/>
        <w:rPr>
          <w:rFonts w:ascii="ƒÛ¯Rˇ" w:eastAsiaTheme="minorHAnsi" w:hAnsi="ƒÛ¯Rˇ" w:cs="ƒÛ¯Rˇ"/>
          <w:sz w:val="22"/>
          <w:szCs w:val="22"/>
          <w:lang w:val="en-US" w:eastAsia="en-US"/>
        </w:rPr>
      </w:pPr>
      <w:r w:rsidRPr="0016001E">
        <w:rPr>
          <w:rFonts w:ascii="ƒÛ¯Rˇ" w:eastAsiaTheme="minorHAnsi" w:hAnsi="ƒÛ¯Rˇ" w:cs="ƒÛ¯Rˇ"/>
          <w:sz w:val="22"/>
          <w:szCs w:val="22"/>
          <w:lang w:val="en-US" w:eastAsia="en-US"/>
        </w:rPr>
        <w:t>How we express ourselves: an inquiry into the ways in which we discover and express ideas, feelings, nature, culture, beliefs and values; the ways in which we reflect on, extend and enjoy our creativity; our appreciation of the aesthetic.</w:t>
      </w:r>
    </w:p>
    <w:p w:rsidR="0016001E" w:rsidRDefault="0016001E" w:rsidP="000B375F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0B375F" w:rsidRDefault="000B375F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  <w:bookmarkStart w:id="0" w:name="_GoBack"/>
      <w:bookmarkEnd w:id="0"/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4A5F3C" w:rsidRDefault="004A5F3C" w:rsidP="005C1056">
      <w:pPr>
        <w:autoSpaceDE w:val="0"/>
        <w:autoSpaceDN w:val="0"/>
        <w:adjustRightInd w:val="0"/>
        <w:rPr>
          <w:rFonts w:ascii="ƒÛ¯Rˇ" w:hAnsi="ƒÛ¯Rˇ" w:cs="ƒÛ¯Rˇ"/>
          <w:sz w:val="22"/>
          <w:szCs w:val="22"/>
        </w:rPr>
      </w:pPr>
    </w:p>
    <w:p w:rsidR="00D67B86" w:rsidRDefault="00D67B86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  <w:u w:val="single"/>
        </w:rPr>
      </w:pPr>
    </w:p>
    <w:p w:rsidR="00545FFD" w:rsidRDefault="00545FFD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</w:rPr>
      </w:pPr>
    </w:p>
    <w:p w:rsidR="00545FFD" w:rsidRDefault="00545FFD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</w:rPr>
      </w:pPr>
    </w:p>
    <w:p w:rsidR="00545FFD" w:rsidRDefault="00545FFD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</w:rPr>
      </w:pPr>
    </w:p>
    <w:p w:rsidR="00545FFD" w:rsidRDefault="00545FFD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</w:rPr>
      </w:pPr>
    </w:p>
    <w:p w:rsidR="00545FFD" w:rsidRDefault="00545FFD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</w:rPr>
      </w:pPr>
    </w:p>
    <w:p w:rsidR="00545FFD" w:rsidRDefault="00545FFD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</w:rPr>
      </w:pPr>
    </w:p>
    <w:p w:rsidR="00D67B86" w:rsidRPr="00D67B86" w:rsidRDefault="00545FFD" w:rsidP="005C1056">
      <w:pPr>
        <w:autoSpaceDE w:val="0"/>
        <w:autoSpaceDN w:val="0"/>
        <w:adjustRightInd w:val="0"/>
        <w:rPr>
          <w:rFonts w:ascii="ƒÛ¯Rˇ" w:hAnsi="ƒÛ¯Rˇ" w:cs="ƒÛ¯Rˇ"/>
          <w:b/>
          <w:sz w:val="22"/>
          <w:szCs w:val="22"/>
        </w:rPr>
      </w:pPr>
      <w:r>
        <w:rPr>
          <w:rFonts w:ascii="ƒÛ¯Rˇ" w:hAnsi="ƒÛ¯Rˇ" w:cs="ƒÛ¯Rˇ"/>
          <w:b/>
          <w:sz w:val="22"/>
          <w:szCs w:val="22"/>
        </w:rPr>
        <w:t>Criterion B:</w:t>
      </w:r>
    </w:p>
    <w:p w:rsidR="00545FFD" w:rsidRDefault="00545FFD" w:rsidP="00D90C4F"/>
    <w:p w:rsidR="00545FFD" w:rsidRDefault="00545FFD" w:rsidP="00D90C4F">
      <w:r>
        <w:t xml:space="preserve">Below is the transcript of the research process explained by the research team leader: </w:t>
      </w:r>
    </w:p>
    <w:p w:rsidR="00545FFD" w:rsidRDefault="00545FFD" w:rsidP="00D90C4F"/>
    <w:p w:rsidR="00545FFD" w:rsidRDefault="00545FFD" w:rsidP="00D90C4F">
      <w:r>
        <w:t xml:space="preserve">1. My team decided to compose a research question to focus our investigation 2. We eventually came up with this research question: Research question: How </w:t>
      </w:r>
      <w:r>
        <w:t>are foreign aids effective</w:t>
      </w:r>
      <w:r>
        <w:t xml:space="preserve">? </w:t>
      </w:r>
    </w:p>
    <w:p w:rsidR="00545FFD" w:rsidRDefault="00545FFD" w:rsidP="00D90C4F">
      <w:r>
        <w:t xml:space="preserve">1. We </w:t>
      </w:r>
      <w:r>
        <w:t>interviewed</w:t>
      </w:r>
      <w:r>
        <w:t xml:space="preserve"> </w:t>
      </w:r>
      <w:r>
        <w:t>citizens to understand their opinion on foreign aid</w:t>
      </w:r>
      <w:r w:rsidR="007F5D0C">
        <w:t>.</w:t>
      </w:r>
      <w:r>
        <w:t xml:space="preserve"> We felt that a short </w:t>
      </w:r>
      <w:r>
        <w:t>interview be easier to answer</w:t>
      </w:r>
    </w:p>
    <w:p w:rsidR="00545FFD" w:rsidRDefault="007F5D0C" w:rsidP="00D90C4F">
      <w:r>
        <w:t>2</w:t>
      </w:r>
      <w:r w:rsidR="00545FFD">
        <w:t xml:space="preserve">. Our questions were: a. </w:t>
      </w:r>
      <w:r w:rsidR="00545FFD">
        <w:t>Have foreign aids been helpful to you?</w:t>
      </w:r>
    </w:p>
    <w:p w:rsidR="00545FFD" w:rsidRDefault="00545FFD" w:rsidP="00D90C4F">
      <w:r>
        <w:t xml:space="preserve">                                          b. How have foreign aids been helpful to you?</w:t>
      </w:r>
    </w:p>
    <w:p w:rsidR="00545FFD" w:rsidRDefault="00545FFD" w:rsidP="00D90C4F">
      <w:r>
        <w:t xml:space="preserve">                                          b. Does your country require more foreign aid?</w:t>
      </w:r>
    </w:p>
    <w:p w:rsidR="00E775AB" w:rsidRDefault="007F5D0C" w:rsidP="00D90C4F">
      <w:r>
        <w:t>3</w:t>
      </w:r>
      <w:r w:rsidR="00545FFD">
        <w:t>.</w:t>
      </w:r>
      <w:r w:rsidR="00545FFD">
        <w:t xml:space="preserve">We added to our </w:t>
      </w:r>
      <w:r w:rsidR="00545FFD">
        <w:t>interview</w:t>
      </w:r>
      <w:r w:rsidR="00545FFD">
        <w:t xml:space="preserve"> by conducting research online</w:t>
      </w:r>
      <w:r>
        <w:t xml:space="preserve"> based on some radio interviews, articles online and our understanding based on reading newspaper articles</w:t>
      </w:r>
      <w:r w:rsidR="0016001E">
        <w:t xml:space="preserve"> such as Economic times, The Guardian</w:t>
      </w:r>
      <w:r w:rsidR="00545FFD">
        <w:t>.</w:t>
      </w:r>
    </w:p>
    <w:p w:rsidR="0016001E" w:rsidRDefault="0016001E" w:rsidP="00D90C4F"/>
    <w:p w:rsidR="0016001E" w:rsidRDefault="0016001E" w:rsidP="00D90C4F">
      <w:proofErr w:type="spellStart"/>
      <w:r>
        <w:t>Analyse</w:t>
      </w:r>
      <w:proofErr w:type="spellEnd"/>
      <w:r>
        <w:t xml:space="preserve"> any two strengths and two weakness of the research process.</w:t>
      </w:r>
    </w:p>
    <w:p w:rsidR="007F5D0C" w:rsidRDefault="007F5D0C" w:rsidP="00D90C4F"/>
    <w:p w:rsidR="007F5D0C" w:rsidRDefault="007F5D0C" w:rsidP="00D90C4F"/>
    <w:p w:rsidR="007F5D0C" w:rsidRDefault="007F5D0C" w:rsidP="00D90C4F"/>
    <w:p w:rsidR="007F5D0C" w:rsidRDefault="007F5D0C" w:rsidP="00D90C4F"/>
    <w:p w:rsidR="007F5D0C" w:rsidRPr="00545FFD" w:rsidRDefault="007F5D0C" w:rsidP="00D90C4F"/>
    <w:p w:rsidR="006370A1" w:rsidRDefault="006370A1" w:rsidP="00D90C4F">
      <w:pPr>
        <w:rPr>
          <w:rFonts w:ascii="ƒÛ¯Rˇ" w:hAnsi="ƒÛ¯Rˇ" w:cs="ƒÛ¯Rˇ"/>
          <w:color w:val="000000"/>
          <w:sz w:val="20"/>
          <w:szCs w:val="20"/>
        </w:rPr>
      </w:pPr>
    </w:p>
    <w:p w:rsidR="00A65C0D" w:rsidRDefault="00A65C0D" w:rsidP="0099432B"/>
    <w:p w:rsidR="00C87667" w:rsidRDefault="00C87667" w:rsidP="0099432B"/>
    <w:p w:rsidR="005C1056" w:rsidRDefault="005C1056" w:rsidP="0099432B"/>
    <w:sectPr w:rsidR="005C1056" w:rsidSect="00A520E9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3EBE" w:rsidRDefault="00E63EBE" w:rsidP="00C121C7">
      <w:r>
        <w:separator/>
      </w:r>
    </w:p>
  </w:endnote>
  <w:endnote w:type="continuationSeparator" w:id="0">
    <w:p w:rsidR="00E63EBE" w:rsidRDefault="00E63EBE" w:rsidP="00C12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ƒÛ¯Rˇ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3EBE" w:rsidRDefault="00E63EBE" w:rsidP="00C121C7">
      <w:r>
        <w:separator/>
      </w:r>
    </w:p>
  </w:footnote>
  <w:footnote w:type="continuationSeparator" w:id="0">
    <w:p w:rsidR="00E63EBE" w:rsidRDefault="00E63EBE" w:rsidP="00C12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1C7" w:rsidRDefault="0016001E">
    <w:pPr>
      <w:pStyle w:val="Header"/>
    </w:pPr>
    <w:r>
      <w:t>Revision for</w:t>
    </w:r>
    <w:r w:rsidR="00C121C7">
      <w:t xml:space="preserve"> Year Economics Exam </w:t>
    </w:r>
    <w:r w:rsidR="00D738EA">
      <w:t>April 202</w:t>
    </w:r>
    <w:r>
      <w:t>2</w:t>
    </w:r>
  </w:p>
  <w:p w:rsidR="00C121C7" w:rsidRDefault="00C121C7">
    <w:pPr>
      <w:pStyle w:val="Header"/>
    </w:pPr>
    <w:r>
      <w:t xml:space="preserve">Year 11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C86144"/>
    <w:multiLevelType w:val="hybridMultilevel"/>
    <w:tmpl w:val="D8609988"/>
    <w:lvl w:ilvl="0" w:tplc="73CE225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32B"/>
    <w:rsid w:val="00025DD1"/>
    <w:rsid w:val="000B375F"/>
    <w:rsid w:val="000C546D"/>
    <w:rsid w:val="001176C2"/>
    <w:rsid w:val="00121826"/>
    <w:rsid w:val="0016001E"/>
    <w:rsid w:val="001B430F"/>
    <w:rsid w:val="001B5010"/>
    <w:rsid w:val="001B560E"/>
    <w:rsid w:val="00212386"/>
    <w:rsid w:val="0024742A"/>
    <w:rsid w:val="002F241C"/>
    <w:rsid w:val="00350D69"/>
    <w:rsid w:val="00485F0A"/>
    <w:rsid w:val="004A5F3C"/>
    <w:rsid w:val="005027C0"/>
    <w:rsid w:val="00504B2D"/>
    <w:rsid w:val="0051145B"/>
    <w:rsid w:val="00526735"/>
    <w:rsid w:val="00545FFD"/>
    <w:rsid w:val="00566DF5"/>
    <w:rsid w:val="00596EBC"/>
    <w:rsid w:val="005C1056"/>
    <w:rsid w:val="005F1D55"/>
    <w:rsid w:val="006045BA"/>
    <w:rsid w:val="006212AB"/>
    <w:rsid w:val="006370A1"/>
    <w:rsid w:val="006A09B3"/>
    <w:rsid w:val="006E745E"/>
    <w:rsid w:val="00747401"/>
    <w:rsid w:val="00767E8C"/>
    <w:rsid w:val="007F5D0C"/>
    <w:rsid w:val="00852733"/>
    <w:rsid w:val="00856F97"/>
    <w:rsid w:val="008F3CC8"/>
    <w:rsid w:val="00902E89"/>
    <w:rsid w:val="00921C19"/>
    <w:rsid w:val="0099432B"/>
    <w:rsid w:val="009B2D74"/>
    <w:rsid w:val="009C298B"/>
    <w:rsid w:val="00A520E9"/>
    <w:rsid w:val="00A65C0D"/>
    <w:rsid w:val="00B853A3"/>
    <w:rsid w:val="00BE4852"/>
    <w:rsid w:val="00BE6524"/>
    <w:rsid w:val="00C0770E"/>
    <w:rsid w:val="00C121C7"/>
    <w:rsid w:val="00C87667"/>
    <w:rsid w:val="00CF2446"/>
    <w:rsid w:val="00D27563"/>
    <w:rsid w:val="00D52B73"/>
    <w:rsid w:val="00D67B86"/>
    <w:rsid w:val="00D738EA"/>
    <w:rsid w:val="00D90C4F"/>
    <w:rsid w:val="00E63EBE"/>
    <w:rsid w:val="00E775AB"/>
    <w:rsid w:val="00E86D7D"/>
    <w:rsid w:val="00ED5D75"/>
    <w:rsid w:val="00EE610D"/>
    <w:rsid w:val="00F019CE"/>
    <w:rsid w:val="00F11523"/>
    <w:rsid w:val="00F22679"/>
    <w:rsid w:val="00F36348"/>
    <w:rsid w:val="00F75F49"/>
    <w:rsid w:val="00F8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5CA3D"/>
  <w15:chartTrackingRefBased/>
  <w15:docId w15:val="{98CCB0D3-1595-5F45-9C83-17027880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76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76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212A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045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21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1C7"/>
  </w:style>
  <w:style w:type="paragraph" w:styleId="Footer">
    <w:name w:val="footer"/>
    <w:basedOn w:val="Normal"/>
    <w:link w:val="FooterChar"/>
    <w:uiPriority w:val="99"/>
    <w:unhideWhenUsed/>
    <w:rsid w:val="00C121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1C7"/>
  </w:style>
  <w:style w:type="paragraph" w:styleId="CommentText">
    <w:name w:val="annotation text"/>
    <w:basedOn w:val="Normal"/>
    <w:link w:val="CommentTextChar"/>
    <w:uiPriority w:val="99"/>
    <w:unhideWhenUsed/>
    <w:rsid w:val="0016001E"/>
    <w:rPr>
      <w:rFonts w:ascii="Times New Roman" w:eastAsia="SimSun" w:hAnsi="Times New Roman" w:cs="Times New Roman"/>
      <w:sz w:val="20"/>
      <w:szCs w:val="20"/>
      <w:lang w:val="en-GB"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001E"/>
    <w:rPr>
      <w:rFonts w:ascii="Times New Roman" w:eastAsia="SimSun" w:hAnsi="Times New Roman" w:cs="Times New Roman"/>
      <w:sz w:val="20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Palak Mathur</cp:lastModifiedBy>
  <cp:revision>2</cp:revision>
  <dcterms:created xsi:type="dcterms:W3CDTF">2022-03-21T04:51:00Z</dcterms:created>
  <dcterms:modified xsi:type="dcterms:W3CDTF">2022-03-21T04:51:00Z</dcterms:modified>
</cp:coreProperties>
</file>